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6" w:rsidRPr="00915E44" w:rsidRDefault="001823F6" w:rsidP="001823F6">
      <w:pPr>
        <w:spacing w:line="560" w:lineRule="exact"/>
        <w:rPr>
          <w:rFonts w:eastAsia="黑体"/>
          <w:sz w:val="32"/>
          <w:szCs w:val="32"/>
        </w:rPr>
      </w:pPr>
      <w:r w:rsidRPr="00915E44">
        <w:rPr>
          <w:rFonts w:eastAsia="黑体"/>
          <w:sz w:val="32"/>
          <w:szCs w:val="32"/>
        </w:rPr>
        <w:t>附件</w:t>
      </w:r>
      <w:r w:rsidRPr="00915E44">
        <w:rPr>
          <w:rFonts w:eastAsia="黑体"/>
          <w:sz w:val="32"/>
          <w:szCs w:val="32"/>
        </w:rPr>
        <w:t>2</w:t>
      </w:r>
    </w:p>
    <w:p w:rsidR="001823F6" w:rsidRPr="00915E44" w:rsidRDefault="001823F6" w:rsidP="002D4BB1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 w:rsidR="001823F6" w:rsidRPr="00915E44" w:rsidRDefault="001823F6" w:rsidP="002D4BB1">
      <w:pPr>
        <w:spacing w:line="500" w:lineRule="exact"/>
        <w:jc w:val="center"/>
        <w:rPr>
          <w:rFonts w:eastAsia="方正小标宋_GBK"/>
          <w:sz w:val="44"/>
          <w:szCs w:val="44"/>
        </w:rPr>
      </w:pPr>
      <w:r w:rsidRPr="00915E44">
        <w:rPr>
          <w:rFonts w:eastAsia="方正小标宋_GBK"/>
          <w:sz w:val="44"/>
          <w:szCs w:val="44"/>
        </w:rPr>
        <w:t>省政协</w:t>
      </w:r>
      <w:r w:rsidRPr="00915E44">
        <w:rPr>
          <w:rFonts w:eastAsia="方正小标宋_GBK"/>
          <w:sz w:val="44"/>
          <w:szCs w:val="44"/>
        </w:rPr>
        <w:t>2018</w:t>
      </w:r>
      <w:r w:rsidRPr="00915E44">
        <w:rPr>
          <w:rFonts w:eastAsia="方正小标宋_GBK"/>
          <w:sz w:val="44"/>
          <w:szCs w:val="44"/>
        </w:rPr>
        <w:t>年度</w:t>
      </w:r>
    </w:p>
    <w:p w:rsidR="001823F6" w:rsidRDefault="001823F6" w:rsidP="002D4BB1">
      <w:pPr>
        <w:spacing w:line="500" w:lineRule="exact"/>
        <w:jc w:val="center"/>
        <w:rPr>
          <w:rFonts w:eastAsia="方正小标宋_GBK" w:hint="eastAsia"/>
          <w:sz w:val="44"/>
          <w:szCs w:val="44"/>
        </w:rPr>
      </w:pPr>
      <w:r w:rsidRPr="00915E44">
        <w:rPr>
          <w:rFonts w:eastAsia="方正小标宋_GBK"/>
          <w:sz w:val="44"/>
          <w:szCs w:val="44"/>
        </w:rPr>
        <w:t>政治协商、专题民主监督、集中视察议题</w:t>
      </w:r>
    </w:p>
    <w:p w:rsidR="002D4BB1" w:rsidRPr="00915E44" w:rsidRDefault="002D4BB1" w:rsidP="002D4BB1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709"/>
        <w:gridCol w:w="4678"/>
        <w:gridCol w:w="2324"/>
      </w:tblGrid>
      <w:tr w:rsidR="001823F6" w:rsidRPr="00915E44" w:rsidTr="002D4BB1">
        <w:trPr>
          <w:trHeight w:val="865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3F6" w:rsidRPr="00915E44" w:rsidRDefault="001823F6" w:rsidP="00F1336B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15E44">
              <w:rPr>
                <w:rFonts w:eastAsia="黑体"/>
                <w:kern w:val="0"/>
                <w:sz w:val="28"/>
                <w:szCs w:val="28"/>
              </w:rPr>
              <w:t>会议类型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3F6" w:rsidRPr="00915E44" w:rsidRDefault="001823F6" w:rsidP="00F1336B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15E44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F6" w:rsidRPr="00915E44" w:rsidRDefault="001823F6" w:rsidP="00F1336B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15E44">
              <w:rPr>
                <w:rFonts w:eastAsia="黑体"/>
                <w:kern w:val="0"/>
                <w:sz w:val="28"/>
                <w:szCs w:val="28"/>
              </w:rPr>
              <w:t>议</w:t>
            </w:r>
            <w:r w:rsidR="00B51EE1" w:rsidRPr="00915E44">
              <w:rPr>
                <w:rFonts w:eastAsia="黑体"/>
                <w:kern w:val="0"/>
                <w:sz w:val="28"/>
                <w:szCs w:val="28"/>
              </w:rPr>
              <w:t xml:space="preserve">    </w:t>
            </w:r>
            <w:r w:rsidRPr="00915E44">
              <w:rPr>
                <w:rFonts w:eastAsia="黑体"/>
                <w:kern w:val="0"/>
                <w:sz w:val="28"/>
                <w:szCs w:val="28"/>
              </w:rPr>
              <w:t>题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823F6" w:rsidRPr="00915E44" w:rsidRDefault="001823F6" w:rsidP="00F1336B">
            <w:pPr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915E44">
              <w:rPr>
                <w:rFonts w:eastAsia="黑体"/>
                <w:kern w:val="0"/>
                <w:sz w:val="28"/>
                <w:szCs w:val="28"/>
              </w:rPr>
              <w:t>具体承办单位</w:t>
            </w:r>
          </w:p>
        </w:tc>
      </w:tr>
      <w:tr w:rsidR="00777488" w:rsidRPr="00466551" w:rsidTr="003766EA">
        <w:trPr>
          <w:trHeight w:val="84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专题议政性常委会议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发展先进制造业、推动经济发展高质量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保障和改善民生、推动人民生活高质量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spacing w:val="-20"/>
                <w:kern w:val="0"/>
                <w:sz w:val="32"/>
                <w:szCs w:val="32"/>
              </w:rPr>
              <w:t>社法（民宗）委</w:t>
            </w:r>
          </w:p>
        </w:tc>
      </w:tr>
      <w:tr w:rsidR="00777488" w:rsidRPr="00466551" w:rsidTr="003766EA">
        <w:trPr>
          <w:trHeight w:val="82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777488" w:rsidRPr="00466551" w:rsidRDefault="00777488" w:rsidP="00777488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主席专题</w:t>
            </w:r>
          </w:p>
          <w:p w:rsidR="00777488" w:rsidRPr="00466551" w:rsidRDefault="00777488" w:rsidP="00777488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协商会议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深化科技体制机制改革、激发创新活力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科技委</w:t>
            </w:r>
          </w:p>
        </w:tc>
      </w:tr>
      <w:tr w:rsidR="00777488" w:rsidRPr="00466551" w:rsidTr="003766EA"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深入实施乡村振兴战略、推进农业农村现代化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rPr>
          <w:trHeight w:val="544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F002CE" w:rsidRPr="00466551" w:rsidRDefault="00777488" w:rsidP="00F002CE">
            <w:pPr>
              <w:widowControl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发展·民生</w:t>
            </w:r>
          </w:p>
          <w:p w:rsidR="00F002CE" w:rsidRPr="00466551" w:rsidRDefault="003E490A" w:rsidP="00F002CE">
            <w:pPr>
              <w:widowControl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专题</w:t>
            </w:r>
            <w:r w:rsidR="00777488"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协商</w:t>
            </w:r>
          </w:p>
          <w:p w:rsidR="00777488" w:rsidRPr="00466551" w:rsidRDefault="00777488" w:rsidP="00F002CE">
            <w:pPr>
              <w:widowControl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座谈会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加快铁路建设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rPr>
          <w:trHeight w:val="705"/>
        </w:trPr>
        <w:tc>
          <w:tcPr>
            <w:tcW w:w="1945" w:type="dxa"/>
            <w:vMerge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spacing w:val="-1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spacing w:val="-10"/>
                <w:kern w:val="0"/>
                <w:sz w:val="32"/>
                <w:szCs w:val="32"/>
              </w:rPr>
              <w:t>推进基层医疗卫生服务体系建设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医卫体委</w:t>
            </w:r>
          </w:p>
        </w:tc>
      </w:tr>
      <w:tr w:rsidR="00777488" w:rsidRPr="00466551" w:rsidTr="003766EA">
        <w:trPr>
          <w:trHeight w:val="530"/>
        </w:trPr>
        <w:tc>
          <w:tcPr>
            <w:tcW w:w="1945" w:type="dxa"/>
            <w:vMerge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全力打好精准脱贫攻坚战</w:t>
            </w: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c>
          <w:tcPr>
            <w:tcW w:w="1945" w:type="dxa"/>
            <w:vMerge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加强和创新网格化社会治理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spacing w:val="-20"/>
                <w:kern w:val="0"/>
                <w:sz w:val="32"/>
                <w:szCs w:val="32"/>
              </w:rPr>
              <w:t>社法（民宗）委</w:t>
            </w:r>
          </w:p>
        </w:tc>
      </w:tr>
      <w:tr w:rsidR="001823F6" w:rsidRPr="00466551" w:rsidTr="003766EA">
        <w:trPr>
          <w:trHeight w:val="901"/>
        </w:trPr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88" w:rsidRPr="00466551" w:rsidRDefault="001823F6" w:rsidP="00F1336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政企协商</w:t>
            </w:r>
          </w:p>
          <w:p w:rsidR="001823F6" w:rsidRPr="00466551" w:rsidRDefault="001823F6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座谈会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23F6" w:rsidRPr="00466551" w:rsidRDefault="001823F6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23F6" w:rsidRPr="00466551" w:rsidRDefault="001823F6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进一步优化营商环境、促进企业加快发展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823F6" w:rsidRPr="00466551" w:rsidRDefault="001823F6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rPr>
          <w:trHeight w:val="560"/>
        </w:trPr>
        <w:tc>
          <w:tcPr>
            <w:tcW w:w="1945" w:type="dxa"/>
            <w:vMerge w:val="restart"/>
            <w:shd w:val="clear" w:color="auto" w:fill="auto"/>
            <w:vAlign w:val="center"/>
          </w:tcPr>
          <w:p w:rsidR="006837BB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专题</w:t>
            </w:r>
          </w:p>
          <w:p w:rsidR="00777488" w:rsidRPr="00466551" w:rsidRDefault="00777488" w:rsidP="006837B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民主</w:t>
            </w:r>
            <w:r w:rsidR="00163345"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监</w:t>
            </w: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督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深化“放管服”改革情况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经济委</w:t>
            </w:r>
          </w:p>
        </w:tc>
      </w:tr>
      <w:tr w:rsidR="00777488" w:rsidRPr="00466551" w:rsidTr="003766EA">
        <w:trPr>
          <w:trHeight w:val="554"/>
        </w:trPr>
        <w:tc>
          <w:tcPr>
            <w:tcW w:w="1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深入实施“263”专项行动情况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88" w:rsidRPr="00466551" w:rsidRDefault="00777488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人资环委</w:t>
            </w:r>
          </w:p>
        </w:tc>
      </w:tr>
      <w:tr w:rsidR="00B51EE1" w:rsidRPr="00466551" w:rsidTr="003766EA">
        <w:trPr>
          <w:trHeight w:val="113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集中视察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9C2410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F1336B">
            <w:pPr>
              <w:spacing w:line="3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充分发挥“一带一路”交汇点优势作用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B51E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港澳台侨</w:t>
            </w:r>
          </w:p>
          <w:p w:rsidR="00B51EE1" w:rsidRPr="00466551" w:rsidRDefault="00B51EE1" w:rsidP="00B51EE1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（外事）委</w:t>
            </w:r>
          </w:p>
        </w:tc>
      </w:tr>
      <w:tr w:rsidR="00B51EE1" w:rsidRPr="00466551" w:rsidTr="003766EA">
        <w:trPr>
          <w:trHeight w:val="416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F1336B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9C241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F1336B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加快“双一流”建设、促进高等教育内涵式发展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E1" w:rsidRPr="00466551" w:rsidRDefault="00B51EE1" w:rsidP="00B51EE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46655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教文委</w:t>
            </w:r>
          </w:p>
        </w:tc>
      </w:tr>
    </w:tbl>
    <w:p w:rsidR="00863C45" w:rsidRPr="00466551" w:rsidRDefault="00A672F0" w:rsidP="001823F6">
      <w:pPr>
        <w:rPr>
          <w:rFonts w:ascii="仿宋_GB2312" w:eastAsia="仿宋_GB2312"/>
        </w:rPr>
      </w:pPr>
    </w:p>
    <w:sectPr w:rsidR="00863C45" w:rsidRPr="00466551" w:rsidSect="006F3B02">
      <w:footerReference w:type="default" r:id="rId6"/>
      <w:pgSz w:w="11900" w:h="16840"/>
      <w:pgMar w:top="2098" w:right="1588" w:bottom="1701" w:left="1531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F0" w:rsidRDefault="00A672F0">
      <w:r>
        <w:separator/>
      </w:r>
    </w:p>
  </w:endnote>
  <w:endnote w:type="continuationSeparator" w:id="0">
    <w:p w:rsidR="00A672F0" w:rsidRDefault="00A6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微软雅黑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78273"/>
      <w:docPartObj>
        <w:docPartGallery w:val="Page Numbers (Bottom of Page)"/>
        <w:docPartUnique/>
      </w:docPartObj>
    </w:sdtPr>
    <w:sdtContent>
      <w:p w:rsidR="006F3B02" w:rsidRDefault="006307D1">
        <w:pPr>
          <w:pStyle w:val="a5"/>
          <w:jc w:val="center"/>
        </w:pPr>
        <w:r>
          <w:fldChar w:fldCharType="begin"/>
        </w:r>
        <w:r w:rsidR="006F3B02">
          <w:instrText>PAGE   \* MERGEFORMAT</w:instrText>
        </w:r>
        <w:r>
          <w:fldChar w:fldCharType="separate"/>
        </w:r>
        <w:r w:rsidR="002D4BB1" w:rsidRPr="002D4BB1">
          <w:rPr>
            <w:noProof/>
            <w:lang w:val="zh-CN"/>
          </w:rPr>
          <w:t>-</w:t>
        </w:r>
        <w:r w:rsidR="002D4BB1">
          <w:rPr>
            <w:noProof/>
          </w:rPr>
          <w:t xml:space="preserve"> 1 -</w:t>
        </w:r>
        <w:r>
          <w:fldChar w:fldCharType="end"/>
        </w:r>
      </w:p>
    </w:sdtContent>
  </w:sdt>
  <w:p w:rsidR="006F3B02" w:rsidRDefault="006F3B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F0" w:rsidRDefault="00A672F0">
      <w:r>
        <w:separator/>
      </w:r>
    </w:p>
  </w:footnote>
  <w:footnote w:type="continuationSeparator" w:id="0">
    <w:p w:rsidR="00A672F0" w:rsidRDefault="00A67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3F6"/>
    <w:rsid w:val="00022603"/>
    <w:rsid w:val="0006336B"/>
    <w:rsid w:val="000C04D4"/>
    <w:rsid w:val="00163345"/>
    <w:rsid w:val="001823F6"/>
    <w:rsid w:val="00190EA6"/>
    <w:rsid w:val="001F180D"/>
    <w:rsid w:val="00246BBB"/>
    <w:rsid w:val="00247C0E"/>
    <w:rsid w:val="002B667B"/>
    <w:rsid w:val="002D4BB1"/>
    <w:rsid w:val="002F53F0"/>
    <w:rsid w:val="003435D7"/>
    <w:rsid w:val="00365A47"/>
    <w:rsid w:val="003766EA"/>
    <w:rsid w:val="003A6E5F"/>
    <w:rsid w:val="003E490A"/>
    <w:rsid w:val="00414C00"/>
    <w:rsid w:val="00456A59"/>
    <w:rsid w:val="00466551"/>
    <w:rsid w:val="004D294A"/>
    <w:rsid w:val="0051116A"/>
    <w:rsid w:val="005E3F34"/>
    <w:rsid w:val="005F29CA"/>
    <w:rsid w:val="00601F70"/>
    <w:rsid w:val="006307D1"/>
    <w:rsid w:val="00681AA0"/>
    <w:rsid w:val="006837BB"/>
    <w:rsid w:val="006D67E2"/>
    <w:rsid w:val="006F3B02"/>
    <w:rsid w:val="00777488"/>
    <w:rsid w:val="008057BD"/>
    <w:rsid w:val="00870302"/>
    <w:rsid w:val="008910D9"/>
    <w:rsid w:val="008A3468"/>
    <w:rsid w:val="008E3F6C"/>
    <w:rsid w:val="00915E44"/>
    <w:rsid w:val="009C2410"/>
    <w:rsid w:val="00A104FF"/>
    <w:rsid w:val="00A20C72"/>
    <w:rsid w:val="00A45272"/>
    <w:rsid w:val="00A672F0"/>
    <w:rsid w:val="00A909B7"/>
    <w:rsid w:val="00B30CC1"/>
    <w:rsid w:val="00B51EE1"/>
    <w:rsid w:val="00B83C97"/>
    <w:rsid w:val="00BD0313"/>
    <w:rsid w:val="00CF6C7D"/>
    <w:rsid w:val="00DA7FD6"/>
    <w:rsid w:val="00DC05F2"/>
    <w:rsid w:val="00DE7A6C"/>
    <w:rsid w:val="00E545E8"/>
    <w:rsid w:val="00E57356"/>
    <w:rsid w:val="00E63BD5"/>
    <w:rsid w:val="00E675F4"/>
    <w:rsid w:val="00E71AAB"/>
    <w:rsid w:val="00E73703"/>
    <w:rsid w:val="00EB0903"/>
    <w:rsid w:val="00F002CE"/>
    <w:rsid w:val="00F2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-Z"/>
    <w:qFormat/>
    <w:rsid w:val="001823F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244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24410"/>
    <w:rPr>
      <w:rFonts w:ascii="Times New Roman" w:eastAsia="宋体" w:hAnsi="Times New Roman" w:cs="Times New Roman"/>
      <w:sz w:val="21"/>
    </w:rPr>
  </w:style>
  <w:style w:type="paragraph" w:styleId="a4">
    <w:name w:val="header"/>
    <w:basedOn w:val="a"/>
    <w:link w:val="Char0"/>
    <w:uiPriority w:val="99"/>
    <w:unhideWhenUsed/>
    <w:rsid w:val="0051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11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11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xulan</dc:creator>
  <cp:keywords/>
  <dc:description/>
  <cp:lastModifiedBy>Administrator</cp:lastModifiedBy>
  <cp:revision>4</cp:revision>
  <cp:lastPrinted>2018-11-06T08:38:00Z</cp:lastPrinted>
  <dcterms:created xsi:type="dcterms:W3CDTF">2018-11-07T01:00:00Z</dcterms:created>
  <dcterms:modified xsi:type="dcterms:W3CDTF">2018-11-07T01:52:00Z</dcterms:modified>
</cp:coreProperties>
</file>